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CA6" w:rsidRDefault="00782CA6" w:rsidP="00782CA6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</w:t>
      </w:r>
    </w:p>
    <w:p w:rsidR="00782CA6" w:rsidRPr="00835398" w:rsidRDefault="00782CA6" w:rsidP="00782CA6">
      <w:pPr>
        <w:pStyle w:val="ConsPlusNormal"/>
        <w:jc w:val="right"/>
        <w:rPr>
          <w:rFonts w:ascii="Times New Roman" w:hAnsi="Times New Roman" w:cs="Times New Roman"/>
        </w:rPr>
      </w:pPr>
    </w:p>
    <w:p w:rsidR="00782CA6" w:rsidRPr="00835398" w:rsidRDefault="00782CA6" w:rsidP="00782CA6">
      <w:pPr>
        <w:pStyle w:val="ConsPlusTitle"/>
        <w:jc w:val="center"/>
        <w:rPr>
          <w:rFonts w:ascii="Times New Roman" w:hAnsi="Times New Roman" w:cs="Times New Roman"/>
        </w:rPr>
      </w:pPr>
      <w:bookmarkStart w:id="0" w:name="P1181"/>
      <w:bookmarkEnd w:id="0"/>
      <w:r w:rsidRPr="00835398">
        <w:rPr>
          <w:rFonts w:ascii="Times New Roman" w:hAnsi="Times New Roman" w:cs="Times New Roman"/>
        </w:rPr>
        <w:t>МЕТОДИКА</w:t>
      </w:r>
    </w:p>
    <w:p w:rsidR="00782CA6" w:rsidRPr="00835398" w:rsidRDefault="00782CA6" w:rsidP="00782CA6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РАСПРЕДЕЛЕНИЯ СУБВЕНЦИЙ, ПРЕДОСТАВЛЯЕМЫХ БЮДЖЕТАМ</w:t>
      </w:r>
    </w:p>
    <w:p w:rsidR="00782CA6" w:rsidRPr="00835398" w:rsidRDefault="00782CA6" w:rsidP="00782CA6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МУНИЦИПАЛЬНЫХ </w:t>
      </w:r>
      <w:r>
        <w:rPr>
          <w:rFonts w:ascii="Times New Roman" w:hAnsi="Times New Roman" w:cs="Times New Roman"/>
        </w:rPr>
        <w:t>ОБРАЗОВАНИЙ</w:t>
      </w:r>
      <w:r w:rsidRPr="00835398">
        <w:rPr>
          <w:rFonts w:ascii="Times New Roman" w:hAnsi="Times New Roman" w:cs="Times New Roman"/>
        </w:rPr>
        <w:t xml:space="preserve"> ИВАНОВСКОЙ ОБЛАСТИ</w:t>
      </w:r>
    </w:p>
    <w:p w:rsidR="00782CA6" w:rsidRPr="00835398" w:rsidRDefault="00782CA6" w:rsidP="00782CA6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НА ОСУЩЕСТВЛЕНИЕ ПЕРЕДАННЫХ ОРГАНАМ МЕСТНОГО САМОУПРАВЛЕНИЯ</w:t>
      </w:r>
    </w:p>
    <w:p w:rsidR="00782CA6" w:rsidRPr="00835398" w:rsidRDefault="00782CA6" w:rsidP="00782CA6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ГОСУДАРСТВЕННЫХ ПОЛНОМОЧИЙ ИВАНОВСКОЙ ОБЛАСТИ ПО ПРИСМОТРУ</w:t>
      </w:r>
    </w:p>
    <w:p w:rsidR="00782CA6" w:rsidRPr="00835398" w:rsidRDefault="00782CA6" w:rsidP="00782CA6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И УХОДУ ЗА ДЕТЬМИ-СИРОТАМИ И ДЕТЬМИ, ОСТАВШИМИСЯ</w:t>
      </w:r>
    </w:p>
    <w:p w:rsidR="00782CA6" w:rsidRPr="00835398" w:rsidRDefault="00782CA6" w:rsidP="00782CA6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БЕЗ ПОПЕЧЕНИЯ РОДИТЕЛЕЙ, ДЕТЬМИ-ИНВАЛИДАМИ В ДОШКОЛЬНЫХ</w:t>
      </w:r>
    </w:p>
    <w:p w:rsidR="00782CA6" w:rsidRPr="00835398" w:rsidRDefault="00782CA6" w:rsidP="00782CA6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ГРУППАХ МУНИЦИПАЛЬНЫХ ОБЩЕОБРАЗОВАТЕЛЬНЫХ ОРГАНИЗАЦИЙ</w:t>
      </w:r>
    </w:p>
    <w:p w:rsidR="00782CA6" w:rsidRPr="00835398" w:rsidRDefault="00782CA6" w:rsidP="00782CA6">
      <w:pPr>
        <w:pStyle w:val="ConsPlusNormal"/>
        <w:spacing w:after="1"/>
        <w:rPr>
          <w:rFonts w:ascii="Times New Roman" w:hAnsi="Times New Roman" w:cs="Times New Roman"/>
        </w:rPr>
      </w:pPr>
    </w:p>
    <w:p w:rsidR="00782CA6" w:rsidRPr="00835398" w:rsidRDefault="00782CA6" w:rsidP="00782CA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82CA6" w:rsidRPr="00835398" w:rsidRDefault="00782CA6" w:rsidP="00782CA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1. Общий объем субвенций, предоставляемых из областного бюджета бюджетам муниципальных </w:t>
      </w:r>
      <w:r>
        <w:rPr>
          <w:rFonts w:ascii="Times New Roman" w:hAnsi="Times New Roman" w:cs="Times New Roman"/>
        </w:rPr>
        <w:t>образований</w:t>
      </w:r>
      <w:r w:rsidRPr="00835398">
        <w:rPr>
          <w:rFonts w:ascii="Times New Roman" w:hAnsi="Times New Roman" w:cs="Times New Roman"/>
        </w:rPr>
        <w:t xml:space="preserve"> Ивановской области на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организаций, определяется в пределах бюджетных ассигнований и лимитов бюджетных обязательств, предусмотренных в установленном порядке сводной бюджетной росписью областного бюджета на указанные цели.</w:t>
      </w:r>
    </w:p>
    <w:p w:rsidR="00782CA6" w:rsidRPr="00835398" w:rsidRDefault="00782CA6" w:rsidP="00782C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Общий объем субвенций, предоставляемых из областного бюджета бюджетам муниципальных </w:t>
      </w:r>
      <w:r>
        <w:rPr>
          <w:rFonts w:ascii="Times New Roman" w:hAnsi="Times New Roman" w:cs="Times New Roman"/>
        </w:rPr>
        <w:t>образований</w:t>
      </w:r>
      <w:r w:rsidRPr="00835398">
        <w:rPr>
          <w:rFonts w:ascii="Times New Roman" w:hAnsi="Times New Roman" w:cs="Times New Roman"/>
        </w:rPr>
        <w:t xml:space="preserve"> Ивановской области на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организаций, определяется по формуле:</w:t>
      </w:r>
    </w:p>
    <w:p w:rsidR="00782CA6" w:rsidRPr="00835398" w:rsidRDefault="00782CA6" w:rsidP="00782CA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82CA6" w:rsidRPr="00835398" w:rsidRDefault="00782CA6" w:rsidP="00782CA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21"/>
        </w:rPr>
        <w:drawing>
          <wp:inline distT="0" distB="0" distL="0" distR="0" wp14:anchorId="5E1EE3FE" wp14:editId="621D6D06">
            <wp:extent cx="1299210" cy="408940"/>
            <wp:effectExtent l="0" t="0" r="0" b="0"/>
            <wp:docPr id="4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210" cy="40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CA6" w:rsidRPr="00835398" w:rsidRDefault="00782CA6" w:rsidP="00782CA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82CA6" w:rsidRPr="00835398" w:rsidRDefault="00782CA6" w:rsidP="00782CA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1DEC72A6" wp14:editId="12F6FA43">
            <wp:extent cx="304165" cy="262890"/>
            <wp:effectExtent l="0" t="0" r="0" b="0"/>
            <wp:docPr id="4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65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5398">
        <w:rPr>
          <w:rFonts w:ascii="Times New Roman" w:hAnsi="Times New Roman" w:cs="Times New Roman"/>
        </w:rPr>
        <w:t xml:space="preserve"> - общий объем субвенций, предоставляемых из областного бюджета бюджетам муниципальных </w:t>
      </w:r>
      <w:r>
        <w:rPr>
          <w:rFonts w:ascii="Times New Roman" w:hAnsi="Times New Roman" w:cs="Times New Roman"/>
        </w:rPr>
        <w:t>образований</w:t>
      </w:r>
      <w:r w:rsidRPr="00835398">
        <w:rPr>
          <w:rFonts w:ascii="Times New Roman" w:hAnsi="Times New Roman" w:cs="Times New Roman"/>
        </w:rPr>
        <w:t xml:space="preserve"> Ивановской области на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организаций;</w:t>
      </w:r>
    </w:p>
    <w:p w:rsidR="00782CA6" w:rsidRPr="00835398" w:rsidRDefault="00782CA6" w:rsidP="00782C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27EB9968" wp14:editId="1469060C">
            <wp:extent cx="281940" cy="262890"/>
            <wp:effectExtent l="0" t="0" r="0" b="0"/>
            <wp:docPr id="4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5398">
        <w:rPr>
          <w:rFonts w:ascii="Times New Roman" w:hAnsi="Times New Roman" w:cs="Times New Roman"/>
        </w:rPr>
        <w:t xml:space="preserve"> - размер субвенции, предоставляемой бюджету i-</w:t>
      </w:r>
      <w:proofErr w:type="spellStart"/>
      <w:r w:rsidRPr="00835398">
        <w:rPr>
          <w:rFonts w:ascii="Times New Roman" w:hAnsi="Times New Roman" w:cs="Times New Roman"/>
        </w:rPr>
        <w:t>го</w:t>
      </w:r>
      <w:proofErr w:type="spellEnd"/>
      <w:r w:rsidRPr="00835398">
        <w:rPr>
          <w:rFonts w:ascii="Times New Roman" w:hAnsi="Times New Roman" w:cs="Times New Roman"/>
        </w:rPr>
        <w:t xml:space="preserve"> муниципального </w:t>
      </w:r>
      <w:r>
        <w:rPr>
          <w:rFonts w:ascii="Times New Roman" w:hAnsi="Times New Roman" w:cs="Times New Roman"/>
        </w:rPr>
        <w:t xml:space="preserve">образования </w:t>
      </w:r>
      <w:r w:rsidRPr="00835398">
        <w:rPr>
          <w:rFonts w:ascii="Times New Roman" w:hAnsi="Times New Roman" w:cs="Times New Roman"/>
        </w:rPr>
        <w:t>Ивановской области на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организаций;</w:t>
      </w:r>
    </w:p>
    <w:p w:rsidR="00782CA6" w:rsidRPr="00835398" w:rsidRDefault="00782CA6" w:rsidP="00782C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n - количество муниципальных </w:t>
      </w:r>
      <w:r>
        <w:rPr>
          <w:rFonts w:ascii="Times New Roman" w:hAnsi="Times New Roman" w:cs="Times New Roman"/>
        </w:rPr>
        <w:t>образований</w:t>
      </w:r>
      <w:r w:rsidRPr="00835398">
        <w:rPr>
          <w:rFonts w:ascii="Times New Roman" w:hAnsi="Times New Roman" w:cs="Times New Roman"/>
        </w:rPr>
        <w:t xml:space="preserve"> округов Ивановской области, бюджетам которых предоставляется субвенция.</w:t>
      </w:r>
    </w:p>
    <w:p w:rsidR="00782CA6" w:rsidRPr="00835398" w:rsidRDefault="00782CA6" w:rsidP="00782C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2. Размер субвенции бюджету муниципального </w:t>
      </w:r>
      <w:r>
        <w:rPr>
          <w:rFonts w:ascii="Times New Roman" w:hAnsi="Times New Roman" w:cs="Times New Roman"/>
        </w:rPr>
        <w:t>образования</w:t>
      </w:r>
      <w:r w:rsidRPr="00835398">
        <w:rPr>
          <w:rFonts w:ascii="Times New Roman" w:hAnsi="Times New Roman" w:cs="Times New Roman"/>
        </w:rPr>
        <w:t xml:space="preserve"> Ивановской области на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определяется по формуле:</w:t>
      </w:r>
    </w:p>
    <w:p w:rsidR="00782CA6" w:rsidRPr="00835398" w:rsidRDefault="00782CA6" w:rsidP="00782CA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82CA6" w:rsidRPr="00835398" w:rsidRDefault="00782CA6" w:rsidP="00782CA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8"/>
        </w:rPr>
        <w:drawing>
          <wp:inline distT="0" distB="0" distL="0" distR="0" wp14:anchorId="1C19B6FB" wp14:editId="218D6CA3">
            <wp:extent cx="1802130" cy="251460"/>
            <wp:effectExtent l="0" t="0" r="0" b="0"/>
            <wp:docPr id="5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130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CA6" w:rsidRPr="00835398" w:rsidRDefault="00782CA6" w:rsidP="00782CA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82CA6" w:rsidRPr="00835398" w:rsidRDefault="00782CA6" w:rsidP="00782CA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498D7E8F" wp14:editId="543D0984">
            <wp:extent cx="281940" cy="262890"/>
            <wp:effectExtent l="0" t="0" r="0" b="0"/>
            <wp:docPr id="5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5398">
        <w:rPr>
          <w:rFonts w:ascii="Times New Roman" w:hAnsi="Times New Roman" w:cs="Times New Roman"/>
        </w:rPr>
        <w:t xml:space="preserve"> - размер субвенции бюджету i-</w:t>
      </w:r>
      <w:proofErr w:type="spellStart"/>
      <w:r w:rsidRPr="00835398">
        <w:rPr>
          <w:rFonts w:ascii="Times New Roman" w:hAnsi="Times New Roman" w:cs="Times New Roman"/>
        </w:rPr>
        <w:t>го</w:t>
      </w:r>
      <w:proofErr w:type="spellEnd"/>
      <w:r w:rsidRPr="00835398">
        <w:rPr>
          <w:rFonts w:ascii="Times New Roman" w:hAnsi="Times New Roman" w:cs="Times New Roman"/>
        </w:rPr>
        <w:t xml:space="preserve"> муниципального </w:t>
      </w:r>
      <w:r>
        <w:rPr>
          <w:rFonts w:ascii="Times New Roman" w:hAnsi="Times New Roman" w:cs="Times New Roman"/>
        </w:rPr>
        <w:t>образования</w:t>
      </w:r>
      <w:r w:rsidRPr="00835398">
        <w:rPr>
          <w:rFonts w:ascii="Times New Roman" w:hAnsi="Times New Roman" w:cs="Times New Roman"/>
        </w:rPr>
        <w:t xml:space="preserve"> Ивановской области на осуществление переданных органам местного самоуправления государственных полномочий </w:t>
      </w:r>
      <w:r w:rsidRPr="00835398">
        <w:rPr>
          <w:rFonts w:ascii="Times New Roman" w:hAnsi="Times New Roman" w:cs="Times New Roman"/>
        </w:rPr>
        <w:lastRenderedPageBreak/>
        <w:t>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организаций;</w:t>
      </w:r>
    </w:p>
    <w:p w:rsidR="00782CA6" w:rsidRPr="00835398" w:rsidRDefault="00782CA6" w:rsidP="00782C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44A2F76D" wp14:editId="3AFAEEB5">
            <wp:extent cx="281940" cy="262890"/>
            <wp:effectExtent l="0" t="0" r="0" b="0"/>
            <wp:docPr id="5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5398">
        <w:rPr>
          <w:rFonts w:ascii="Times New Roman" w:hAnsi="Times New Roman" w:cs="Times New Roman"/>
        </w:rPr>
        <w:t xml:space="preserve"> - средний норматив финансовых затрат в расчете на 1 ребенка, посещающего дошкольную группу в муниципальной общеобразовательной организации, расположенной в городской местности;</w:t>
      </w:r>
    </w:p>
    <w:p w:rsidR="00782CA6" w:rsidRPr="00835398" w:rsidRDefault="00782CA6" w:rsidP="00782C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47A474FD" wp14:editId="0B28E295">
            <wp:extent cx="241935" cy="262890"/>
            <wp:effectExtent l="0" t="0" r="0" b="0"/>
            <wp:docPr id="5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5398">
        <w:rPr>
          <w:rFonts w:ascii="Times New Roman" w:hAnsi="Times New Roman" w:cs="Times New Roman"/>
        </w:rPr>
        <w:t xml:space="preserve"> - численность детей-сирот и детей, оставшихся без попечения родителей, детей-инвалидов в дошкольных группах муниципальных общеобразовательных организаций i-</w:t>
      </w:r>
      <w:proofErr w:type="spellStart"/>
      <w:r w:rsidRPr="00835398">
        <w:rPr>
          <w:rFonts w:ascii="Times New Roman" w:hAnsi="Times New Roman" w:cs="Times New Roman"/>
        </w:rPr>
        <w:t>го</w:t>
      </w:r>
      <w:proofErr w:type="spellEnd"/>
      <w:r w:rsidRPr="00835398">
        <w:rPr>
          <w:rFonts w:ascii="Times New Roman" w:hAnsi="Times New Roman" w:cs="Times New Roman"/>
        </w:rPr>
        <w:t xml:space="preserve"> муниципального </w:t>
      </w:r>
      <w:r>
        <w:rPr>
          <w:rFonts w:ascii="Times New Roman" w:hAnsi="Times New Roman" w:cs="Times New Roman"/>
        </w:rPr>
        <w:t>образования</w:t>
      </w:r>
      <w:r w:rsidRPr="00835398">
        <w:rPr>
          <w:rFonts w:ascii="Times New Roman" w:hAnsi="Times New Roman" w:cs="Times New Roman"/>
        </w:rPr>
        <w:t xml:space="preserve"> (по данным предварительного комплектования на 1 сентября года, предшествующего планируемому, предоставляемым муниципальным органом управления образованием), расположенных в городской местности;</w:t>
      </w:r>
    </w:p>
    <w:p w:rsidR="00782CA6" w:rsidRPr="00835398" w:rsidRDefault="00782CA6" w:rsidP="00782C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3A892B59" wp14:editId="3B50B82B">
            <wp:extent cx="251460" cy="262890"/>
            <wp:effectExtent l="0" t="0" r="0" b="0"/>
            <wp:docPr id="5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5398">
        <w:rPr>
          <w:rFonts w:ascii="Times New Roman" w:hAnsi="Times New Roman" w:cs="Times New Roman"/>
        </w:rPr>
        <w:t xml:space="preserve"> - средний норматив финансовых затрат в расчете на 1 ребенка, посещающего дошкольную группу в муниципальной общеобразовательной организации, расположенной в сельской местности и поселках;</w:t>
      </w:r>
    </w:p>
    <w:p w:rsidR="00782CA6" w:rsidRPr="00835398" w:rsidRDefault="00782CA6" w:rsidP="00782C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22B6245D" wp14:editId="409DB5FD">
            <wp:extent cx="304165" cy="262890"/>
            <wp:effectExtent l="0" t="0" r="0" b="0"/>
            <wp:docPr id="5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65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5398">
        <w:rPr>
          <w:rFonts w:ascii="Times New Roman" w:hAnsi="Times New Roman" w:cs="Times New Roman"/>
        </w:rPr>
        <w:t xml:space="preserve"> - численность детей-сирот и детей, оставшихся без попечения родителей, детей-инвалидов в дошкольных группах муниципальных общеобразовательных организаций i-</w:t>
      </w:r>
      <w:proofErr w:type="spellStart"/>
      <w:r w:rsidRPr="00835398">
        <w:rPr>
          <w:rFonts w:ascii="Times New Roman" w:hAnsi="Times New Roman" w:cs="Times New Roman"/>
        </w:rPr>
        <w:t>го</w:t>
      </w:r>
      <w:proofErr w:type="spellEnd"/>
      <w:r w:rsidRPr="00835398">
        <w:rPr>
          <w:rFonts w:ascii="Times New Roman" w:hAnsi="Times New Roman" w:cs="Times New Roman"/>
        </w:rPr>
        <w:t xml:space="preserve"> муниципального района (по данным предварительного комплектования на 1 сентября года, предшествующего планируемому, предоставляемым муниципальным органом управления образованием), расположенных в сельской местности и поселках.</w:t>
      </w:r>
    </w:p>
    <w:p w:rsidR="00782CA6" w:rsidRPr="00835398" w:rsidRDefault="00782CA6" w:rsidP="00782C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Средний норматив финансовых затрат в расчете на 1 ребенка, посещающего дошкольную группу в муниципальной общеобразовательной организации, расположенной в городской местности, рассчитывается по формуле:</w:t>
      </w:r>
    </w:p>
    <w:p w:rsidR="00782CA6" w:rsidRPr="00835398" w:rsidRDefault="00782CA6" w:rsidP="00782CA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82CA6" w:rsidRPr="00835398" w:rsidRDefault="00782CA6" w:rsidP="00782CA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8"/>
        </w:rPr>
        <w:drawing>
          <wp:inline distT="0" distB="0" distL="0" distR="0" wp14:anchorId="7D5B7935" wp14:editId="3945DF57">
            <wp:extent cx="1058545" cy="251460"/>
            <wp:effectExtent l="0" t="0" r="0" b="0"/>
            <wp:docPr id="5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8545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CA6" w:rsidRPr="00835398" w:rsidRDefault="00782CA6" w:rsidP="00782CA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82CA6" w:rsidRPr="00835398" w:rsidRDefault="00782CA6" w:rsidP="00782CA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N - средний норматив финансовых затрат в расчете на 1 ребенка, посещающего муниципальную дошкольную образовательную организацию. Указанный норматив определяется исходя из общей численности детей, посещающих муниципальные дошкольные образовательные организации, и размера средств, предусмотренных на содержание, обучение и воспитание детей в муниципальных дошкольных образовательных организациях в консолидированном бюджете Ивановской области на год, предшествующий планируемому, с учетом коэффициентов, определяющих тенденции изменений;</w:t>
      </w:r>
    </w:p>
    <w:p w:rsidR="00782CA6" w:rsidRPr="00835398" w:rsidRDefault="00782CA6" w:rsidP="00782C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G - норматив обеспечения государственных гарантий реализации прав на получение дошкольного образования в расчете на одного обучающегося в муниципальных общеобразовательных организациях, расположенных в городской местности, утвержденный постановлением Правительства Ивановской области.</w:t>
      </w:r>
    </w:p>
    <w:p w:rsidR="00782CA6" w:rsidRPr="00835398" w:rsidRDefault="00782CA6" w:rsidP="00782C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Средний норматив финансовых затрат в расчете на 1 ребенка, посещающего дошкольную группу в муниципальной общеобразовательной организации, расположенной в сельской местности и поселках, рассчитывается по формуле:</w:t>
      </w:r>
    </w:p>
    <w:p w:rsidR="00782CA6" w:rsidRPr="00835398" w:rsidRDefault="00782CA6" w:rsidP="00782CA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82CA6" w:rsidRPr="00835398" w:rsidRDefault="00782CA6" w:rsidP="00782CA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8"/>
        </w:rPr>
        <w:drawing>
          <wp:inline distT="0" distB="0" distL="0" distR="0" wp14:anchorId="4895D476" wp14:editId="37049420">
            <wp:extent cx="1058545" cy="251460"/>
            <wp:effectExtent l="0" t="0" r="0" b="0"/>
            <wp:docPr id="5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8545" cy="251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2CA6" w:rsidRPr="00835398" w:rsidRDefault="00782CA6" w:rsidP="00782CA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82CA6" w:rsidRPr="00835398" w:rsidRDefault="00782CA6" w:rsidP="00782CA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N - средний норматив финансовых затрат в расчете на 1 ребенка, посещающего муниципальную дошкольную образовательную организацию. Указанный норматив определяется исходя из общей численности детей, посещающих муниципальные дошкольные образовательные организации, и размера средств, предусмотренных на содержание, обучение и воспитание детей в муниципальных дошкольных образовательных организациях в консолидированном бюджете </w:t>
      </w:r>
      <w:r w:rsidRPr="00835398">
        <w:rPr>
          <w:rFonts w:ascii="Times New Roman" w:hAnsi="Times New Roman" w:cs="Times New Roman"/>
        </w:rPr>
        <w:lastRenderedPageBreak/>
        <w:t>Ивановской области на год, предшествующий планируемому, с учетом коэффициентов, определяющих тенденции изменений;</w:t>
      </w:r>
    </w:p>
    <w:p w:rsidR="00782CA6" w:rsidRPr="00835398" w:rsidRDefault="00782CA6" w:rsidP="00782C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45B3609F" wp14:editId="0D8E9B2B">
            <wp:extent cx="209550" cy="262890"/>
            <wp:effectExtent l="0" t="0" r="0" b="0"/>
            <wp:docPr id="5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6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5398">
        <w:rPr>
          <w:rFonts w:ascii="Times New Roman" w:hAnsi="Times New Roman" w:cs="Times New Roman"/>
        </w:rPr>
        <w:t xml:space="preserve"> - норматив обеспечения государственных гарантий реализации прав на получение дошкольного образования в расчете на одного обучающегося в муниципальных общеобразовательных организациях, расположенных в сельской местности и поселках, утвержденный постановлением Правительства Ивановской области.</w:t>
      </w:r>
    </w:p>
    <w:p w:rsidR="00782CA6" w:rsidRPr="00835398" w:rsidRDefault="00782CA6" w:rsidP="00782CA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3. Показателем (критерием) распределения общего объема субвенций бюджетам муниципальных </w:t>
      </w:r>
      <w:r>
        <w:rPr>
          <w:rFonts w:ascii="Times New Roman" w:hAnsi="Times New Roman" w:cs="Times New Roman"/>
        </w:rPr>
        <w:t>образований</w:t>
      </w:r>
      <w:r w:rsidRPr="00835398">
        <w:rPr>
          <w:rFonts w:ascii="Times New Roman" w:hAnsi="Times New Roman" w:cs="Times New Roman"/>
        </w:rPr>
        <w:t xml:space="preserve"> Ивановской области на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является численность детей-сирот и детей, оставшихся без попечения родителей, детей-инвалидов в дошкольных группах муниципальных общеобразовательных организаций муниципального </w:t>
      </w:r>
      <w:r>
        <w:rPr>
          <w:rFonts w:ascii="Times New Roman" w:hAnsi="Times New Roman" w:cs="Times New Roman"/>
        </w:rPr>
        <w:t>образования</w:t>
      </w:r>
      <w:r w:rsidRPr="00835398">
        <w:rPr>
          <w:rFonts w:ascii="Times New Roman" w:hAnsi="Times New Roman" w:cs="Times New Roman"/>
        </w:rPr>
        <w:t xml:space="preserve"> (по данным предварительного комплектования на 1 сентября года, предшествующего планируемому, предоставляемым муниципальным органом управления образованием) с учетом территориального расположения общеобразовательной организации.</w:t>
      </w:r>
    </w:p>
    <w:p w:rsidR="00782CA6" w:rsidRPr="00835398" w:rsidRDefault="00782CA6" w:rsidP="00782CA6">
      <w:pPr>
        <w:pStyle w:val="ConsPlusNormal"/>
        <w:jc w:val="right"/>
        <w:rPr>
          <w:rFonts w:ascii="Times New Roman" w:hAnsi="Times New Roman" w:cs="Times New Roman"/>
        </w:rPr>
      </w:pPr>
    </w:p>
    <w:p w:rsidR="00763855" w:rsidRPr="00782CA6" w:rsidRDefault="00763855" w:rsidP="00782CA6">
      <w:bookmarkStart w:id="1" w:name="_GoBack"/>
      <w:bookmarkEnd w:id="1"/>
    </w:p>
    <w:sectPr w:rsidR="00763855" w:rsidRPr="00782C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EB7"/>
    <w:rsid w:val="00552EB7"/>
    <w:rsid w:val="00763855"/>
    <w:rsid w:val="00782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7F59B3-EA69-4215-B716-ED64A6C09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E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2EB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52EB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5" Type="http://schemas.openxmlformats.org/officeDocument/2006/relationships/image" Target="media/image12.wmf"/><Relationship Id="rId10" Type="http://schemas.openxmlformats.org/officeDocument/2006/relationships/image" Target="media/image7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1052</Words>
  <Characters>6001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 Анна Игоревна</dc:creator>
  <cp:keywords/>
  <dc:description/>
  <cp:lastModifiedBy>Егорова Анна Игоревна</cp:lastModifiedBy>
  <cp:revision>2</cp:revision>
  <dcterms:created xsi:type="dcterms:W3CDTF">2025-10-15T12:20:00Z</dcterms:created>
  <dcterms:modified xsi:type="dcterms:W3CDTF">2025-10-15T13:28:00Z</dcterms:modified>
</cp:coreProperties>
</file>